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0F" w:rsidRDefault="00C9370F" w:rsidP="00C9370F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Učebný plán </w:t>
      </w:r>
    </w:p>
    <w:p w:rsidR="00C9370F" w:rsidRDefault="00C9370F" w:rsidP="00C9370F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670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6"/>
        <w:gridCol w:w="992"/>
        <w:gridCol w:w="1276"/>
        <w:gridCol w:w="2126"/>
      </w:tblGrid>
      <w:tr w:rsidR="00C9370F" w:rsidRPr="00784F21" w:rsidTr="00BA195C">
        <w:trPr>
          <w:trHeight w:val="510"/>
        </w:trPr>
        <w:tc>
          <w:tcPr>
            <w:tcW w:w="42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Škola </w:t>
            </w:r>
            <w:r w:rsidRPr="00CE2928">
              <w:rPr>
                <w:rFonts w:ascii="Arial" w:hAnsi="Arial" w:cs="Arial"/>
                <w:color w:val="000000"/>
                <w:sz w:val="20"/>
                <w:szCs w:val="16"/>
              </w:rPr>
              <w:t>(názov, adresa)</w:t>
            </w:r>
          </w:p>
        </w:tc>
        <w:tc>
          <w:tcPr>
            <w:tcW w:w="4394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C9370F" w:rsidRPr="00784F21" w:rsidRDefault="00C9370F" w:rsidP="00BA19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F21">
              <w:rPr>
                <w:rFonts w:ascii="Arial" w:hAnsi="Arial" w:cs="Arial"/>
                <w:color w:val="000000"/>
                <w:sz w:val="20"/>
                <w:szCs w:val="20"/>
              </w:rPr>
              <w:t>Stredná odborná škola elektrotechnická</w:t>
            </w:r>
          </w:p>
        </w:tc>
      </w:tr>
      <w:tr w:rsidR="00C9370F" w:rsidRPr="00784F21" w:rsidTr="00BA195C">
        <w:trPr>
          <w:trHeight w:val="315"/>
        </w:trPr>
        <w:tc>
          <w:tcPr>
            <w:tcW w:w="42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Pr="00784F21" w:rsidRDefault="00C9370F" w:rsidP="00BA19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F21">
              <w:rPr>
                <w:rFonts w:ascii="Arial" w:hAnsi="Arial" w:cs="Arial"/>
                <w:color w:val="000000"/>
                <w:sz w:val="20"/>
                <w:szCs w:val="20"/>
              </w:rPr>
              <w:t>Sibírska 1,  917 01 Trnava</w:t>
            </w:r>
          </w:p>
        </w:tc>
      </w:tr>
      <w:tr w:rsidR="00C9370F" w:rsidRPr="00784F21" w:rsidTr="00BA195C">
        <w:trPr>
          <w:trHeight w:val="300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Kód a názov  ŠVP</w:t>
            </w:r>
          </w:p>
        </w:tc>
        <w:tc>
          <w:tcPr>
            <w:tcW w:w="43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Pr="00784F21" w:rsidRDefault="00C9370F" w:rsidP="00BA1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F21">
              <w:rPr>
                <w:rFonts w:ascii="Arial" w:hAnsi="Arial" w:cs="Arial"/>
                <w:color w:val="000000"/>
                <w:sz w:val="18"/>
                <w:szCs w:val="18"/>
              </w:rPr>
              <w:t xml:space="preserve">24 Strojárstvo a ostatná kovospracúvacia výroba </w:t>
            </w:r>
          </w:p>
        </w:tc>
      </w:tr>
      <w:tr w:rsidR="00C9370F" w:rsidRPr="00784F21" w:rsidTr="00BA195C">
        <w:trPr>
          <w:trHeight w:val="285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Kód a názov  ŠkVP</w:t>
            </w:r>
          </w:p>
        </w:tc>
        <w:tc>
          <w:tcPr>
            <w:tcW w:w="439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Pr="00DE4216" w:rsidRDefault="00C9370F" w:rsidP="00BA195C">
            <w:r w:rsidRPr="00DE4216">
              <w:t>STROJÁRSTVO</w:t>
            </w:r>
          </w:p>
        </w:tc>
      </w:tr>
      <w:tr w:rsidR="00C9370F" w:rsidRPr="00784F21" w:rsidTr="00BA195C">
        <w:trPr>
          <w:trHeight w:val="285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Kód a názov študijného odboru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Pr="009A6C31" w:rsidRDefault="00C9370F" w:rsidP="00BA195C">
            <w:pPr>
              <w:rPr>
                <w:rFonts w:ascii="Arial" w:hAnsi="Arial" w:cs="Arial"/>
                <w:b/>
                <w:bCs/>
                <w:color w:val="008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18"/>
              </w:rPr>
              <w:t>2417 L prevádzka strojov a zariadení</w:t>
            </w:r>
          </w:p>
        </w:tc>
      </w:tr>
      <w:tr w:rsidR="00C9370F" w:rsidRPr="00784F21" w:rsidTr="00BA195C">
        <w:trPr>
          <w:trHeight w:val="259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Stupeň vzdelania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Pr="00784F21" w:rsidRDefault="00C9370F" w:rsidP="00BA19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F21">
              <w:rPr>
                <w:rFonts w:ascii="Arial" w:hAnsi="Arial" w:cs="Arial"/>
                <w:color w:val="000000"/>
                <w:sz w:val="20"/>
                <w:szCs w:val="20"/>
              </w:rPr>
              <w:t>úplné stredné odborné vzdelanie – ISCED 3A</w:t>
            </w:r>
          </w:p>
        </w:tc>
      </w:tr>
      <w:tr w:rsidR="00C9370F" w:rsidRPr="00784F21" w:rsidTr="00BA195C">
        <w:trPr>
          <w:trHeight w:val="259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Dĺžka štúdia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Pr="004D2A2A" w:rsidRDefault="00C9370F" w:rsidP="00BA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denná nadstavbová </w:t>
            </w:r>
            <w:r w:rsidRPr="004D2A2A">
              <w:rPr>
                <w:rFonts w:ascii="Arial" w:hAnsi="Arial" w:cs="Arial"/>
                <w:sz w:val="20"/>
                <w:szCs w:val="20"/>
              </w:rPr>
              <w:t>2 roky</w:t>
            </w:r>
          </w:p>
        </w:tc>
      </w:tr>
      <w:tr w:rsidR="00C9370F" w:rsidRPr="00784F21" w:rsidTr="00BA195C">
        <w:trPr>
          <w:trHeight w:val="259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Forma štúdia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Default="00C9370F" w:rsidP="00BA1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denná</w:t>
            </w:r>
          </w:p>
        </w:tc>
      </w:tr>
      <w:tr w:rsidR="00C9370F" w:rsidRPr="00784F21" w:rsidTr="00BA195C">
        <w:trPr>
          <w:trHeight w:val="259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Druh školy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Pr="00784F21" w:rsidRDefault="00C9370F" w:rsidP="00BA19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 w:rsidRPr="00784F21">
              <w:rPr>
                <w:rFonts w:ascii="Arial" w:hAnsi="Arial" w:cs="Arial"/>
                <w:color w:val="000000"/>
                <w:sz w:val="20"/>
                <w:szCs w:val="20"/>
              </w:rPr>
              <w:t>tátna</w:t>
            </w:r>
          </w:p>
        </w:tc>
      </w:tr>
      <w:tr w:rsidR="00C9370F" w:rsidRPr="00784F21" w:rsidTr="00BA195C">
        <w:trPr>
          <w:trHeight w:val="259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Vyučovací jazyk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9370F" w:rsidRPr="00784F21" w:rsidRDefault="00C9370F" w:rsidP="00BA19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F21">
              <w:rPr>
                <w:rFonts w:ascii="Arial" w:hAnsi="Arial" w:cs="Arial"/>
                <w:color w:val="000000"/>
                <w:sz w:val="20"/>
                <w:szCs w:val="20"/>
              </w:rPr>
              <w:t>vyučovací jazyk – slovenský</w:t>
            </w:r>
          </w:p>
        </w:tc>
      </w:tr>
      <w:tr w:rsidR="00AE3F8E" w:rsidRPr="00784F21" w:rsidTr="00BA195C">
        <w:trPr>
          <w:trHeight w:val="259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AE3F8E" w:rsidRPr="00CE2928" w:rsidRDefault="00AE3F8E" w:rsidP="00BA195C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E3F8E" w:rsidRPr="00AE3F8E" w:rsidRDefault="00AE3F8E" w:rsidP="00BA195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 ročník – školský rok 2015/2016</w:t>
            </w:r>
          </w:p>
        </w:tc>
      </w:tr>
      <w:tr w:rsidR="00C9370F" w:rsidRPr="00784F21" w:rsidTr="00BA195C">
        <w:trPr>
          <w:trHeight w:val="340"/>
        </w:trPr>
        <w:tc>
          <w:tcPr>
            <w:tcW w:w="4276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Kategórie,vzdelávacie oblasti a názvy vyučovacích predmetov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CE2928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Počet týždenných vyučovacích hodín v ročníku </w:t>
            </w:r>
          </w:p>
        </w:tc>
      </w:tr>
      <w:tr w:rsidR="00C9370F" w:rsidRPr="00784F21" w:rsidTr="00BA195C">
        <w:trPr>
          <w:trHeight w:val="340"/>
        </w:trPr>
        <w:tc>
          <w:tcPr>
            <w:tcW w:w="4276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CE2928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Spolu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Všeobecnovzdelávacie predmety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CE2928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32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b/>
                <w:sz w:val="22"/>
                <w:szCs w:val="22"/>
              </w:rPr>
              <w:t>Jazyk a komunikácia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8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Slovenský jazyk a literatúra e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o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Cudzí  jazyk d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2F168F" w:rsidRDefault="00C9370F" w:rsidP="00BA195C">
            <w:pPr>
              <w:jc w:val="center"/>
              <w:rPr>
                <w:rFonts w:ascii="Arial" w:hAnsi="Arial" w:cs="Arial"/>
              </w:rPr>
            </w:pPr>
            <w:r w:rsidRPr="002F16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10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b/>
                <w:sz w:val="22"/>
                <w:szCs w:val="22"/>
              </w:rPr>
              <w:t>Človek, hodnoty a spoločnosť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2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Dejepis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b/>
                <w:sz w:val="22"/>
                <w:szCs w:val="22"/>
              </w:rPr>
              <w:t>Človek a príroda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2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Fyzika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b/>
                <w:sz w:val="22"/>
                <w:szCs w:val="22"/>
              </w:rPr>
              <w:t>Matematika a práca s informáciami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6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 xml:space="preserve">Matematika 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Informatika d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2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b/>
                <w:sz w:val="22"/>
                <w:szCs w:val="22"/>
              </w:rPr>
              <w:t>Zdravie a pohyb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2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Telesná a športová výchova d), k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Odborné predmety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9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34</w:t>
            </w:r>
          </w:p>
        </w:tc>
      </w:tr>
      <w:tr w:rsidR="00C9370F" w:rsidRPr="001E2962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1E2962" w:rsidRDefault="00C9370F" w:rsidP="00BA195C">
            <w:pPr>
              <w:rPr>
                <w:rFonts w:ascii="Arial" w:hAnsi="Arial" w:cs="Arial"/>
                <w:i/>
                <w:color w:val="000000"/>
              </w:rPr>
            </w:pPr>
            <w:r w:rsidRPr="001E2962">
              <w:rPr>
                <w:rFonts w:ascii="Arial" w:hAnsi="Arial" w:cs="Arial"/>
                <w:b/>
                <w:i/>
                <w:sz w:val="22"/>
                <w:szCs w:val="22"/>
              </w:rPr>
              <w:t>Teoretické vzdelávanie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1E2962" w:rsidRDefault="00C9370F" w:rsidP="00BA195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1E2962" w:rsidRDefault="00C9370F" w:rsidP="00BA195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1E2962" w:rsidRDefault="00C9370F" w:rsidP="00BA195C">
            <w:pPr>
              <w:jc w:val="center"/>
              <w:rPr>
                <w:rFonts w:ascii="Arial" w:hAnsi="Arial" w:cs="Arial"/>
                <w:i/>
                <w:color w:val="C00000"/>
              </w:rPr>
            </w:pP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Ekonomika a podnikanie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3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Technická mechanika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4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Stroje a zariadenia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6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Prevádzyschopnosť strojov a zariadení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3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Automatizácia stojárskej výroby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3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Technická príprava výroby</w:t>
            </w:r>
          </w:p>
        </w:tc>
        <w:tc>
          <w:tcPr>
            <w:tcW w:w="9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C00000"/>
              </w:rPr>
            </w:pPr>
            <w:r w:rsidRPr="00CE2928">
              <w:rPr>
                <w:rFonts w:ascii="Arial" w:hAnsi="Arial" w:cs="Arial"/>
                <w:color w:val="C00000"/>
                <w:sz w:val="22"/>
                <w:szCs w:val="22"/>
              </w:rPr>
              <w:t>3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1E2962" w:rsidRDefault="00C9370F" w:rsidP="00BA195C">
            <w:pPr>
              <w:rPr>
                <w:rFonts w:ascii="Arial" w:hAnsi="Arial" w:cs="Arial"/>
                <w:i/>
                <w:color w:val="000000"/>
              </w:rPr>
            </w:pPr>
            <w:r w:rsidRPr="001E2962">
              <w:rPr>
                <w:rFonts w:ascii="Arial" w:hAnsi="Arial" w:cs="Arial"/>
                <w:b/>
                <w:i/>
                <w:sz w:val="22"/>
                <w:szCs w:val="22"/>
              </w:rPr>
              <w:t>Praktická príprava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1E2962" w:rsidRDefault="00C9370F" w:rsidP="00BA195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1E2962" w:rsidRDefault="00C9370F" w:rsidP="00BA195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1E2962" w:rsidRDefault="00C9370F" w:rsidP="00BA195C">
            <w:pPr>
              <w:jc w:val="center"/>
              <w:rPr>
                <w:rFonts w:ascii="Arial" w:hAnsi="Arial" w:cs="Arial"/>
                <w:b/>
                <w:bCs/>
                <w:i/>
                <w:color w:val="C00000"/>
              </w:rPr>
            </w:pP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color w:val="000000"/>
              </w:rPr>
            </w:pP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Odborná prax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d), n</w:t>
            </w:r>
            <w:r w:rsidRPr="00CE292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12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C9370F" w:rsidRPr="00CE2928" w:rsidRDefault="00C9370F" w:rsidP="00BA195C">
            <w:pPr>
              <w:rPr>
                <w:rFonts w:ascii="Arial" w:hAnsi="Arial" w:cs="Arial"/>
                <w:b/>
                <w:bCs/>
                <w:color w:val="17365D"/>
              </w:rPr>
            </w:pPr>
            <w:r w:rsidRPr="00CE2928"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  <w:t>Spolu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17365D"/>
              </w:rPr>
            </w:pPr>
            <w:r w:rsidRPr="00CE2928"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17365D"/>
              </w:rPr>
            </w:pPr>
            <w:r w:rsidRPr="00CE2928"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66</w:t>
            </w:r>
          </w:p>
        </w:tc>
      </w:tr>
      <w:tr w:rsidR="00C9370F" w:rsidRPr="00784F21" w:rsidTr="00BA195C">
        <w:trPr>
          <w:trHeight w:val="312"/>
        </w:trPr>
        <w:tc>
          <w:tcPr>
            <w:tcW w:w="4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C9370F" w:rsidRPr="00C1639E" w:rsidRDefault="00C9370F" w:rsidP="00BA195C">
            <w:pPr>
              <w:rPr>
                <w:rFonts w:ascii="Arial" w:hAnsi="Arial" w:cs="Arial"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  <w:t xml:space="preserve">Účelové cvičenia </w:t>
            </w:r>
            <w:r>
              <w:rPr>
                <w:rFonts w:ascii="Arial" w:hAnsi="Arial" w:cs="Arial"/>
                <w:bCs/>
                <w:color w:val="17365D"/>
                <w:sz w:val="22"/>
                <w:szCs w:val="22"/>
              </w:rPr>
              <w:t>p)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C9370F" w:rsidRPr="00CE2928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:rsidR="00C9370F" w:rsidRDefault="00C9370F" w:rsidP="00BA195C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0</w:t>
            </w:r>
          </w:p>
        </w:tc>
      </w:tr>
    </w:tbl>
    <w:p w:rsidR="00C9370F" w:rsidRDefault="00C9370F" w:rsidP="00C9370F">
      <w:pPr>
        <w:spacing w:before="120"/>
        <w:jc w:val="both"/>
        <w:rPr>
          <w:b/>
          <w:sz w:val="18"/>
          <w:szCs w:val="18"/>
        </w:rPr>
      </w:pPr>
    </w:p>
    <w:p w:rsidR="00C9370F" w:rsidRPr="001909D7" w:rsidRDefault="00C9370F" w:rsidP="00C9370F">
      <w:pPr>
        <w:spacing w:before="120"/>
        <w:ind w:left="51"/>
        <w:jc w:val="both"/>
        <w:rPr>
          <w:b/>
          <w:color w:val="00B050"/>
        </w:rPr>
      </w:pPr>
      <w:r w:rsidRPr="003F5F2C">
        <w:rPr>
          <w:b/>
          <w:sz w:val="18"/>
          <w:szCs w:val="18"/>
        </w:rPr>
        <w:t>Prehľad využitia t</w:t>
      </w:r>
      <w:r>
        <w:rPr>
          <w:b/>
          <w:sz w:val="18"/>
          <w:szCs w:val="18"/>
        </w:rPr>
        <w:t xml:space="preserve">ýždňov </w:t>
      </w:r>
    </w:p>
    <w:p w:rsidR="00C9370F" w:rsidRDefault="00C9370F" w:rsidP="00C9370F">
      <w:pPr>
        <w:tabs>
          <w:tab w:val="left" w:pos="7080"/>
        </w:tabs>
        <w:autoSpaceDE w:val="0"/>
        <w:autoSpaceDN w:val="0"/>
        <w:adjustRightInd w:val="0"/>
        <w:rPr>
          <w:rFonts w:ascii="Arial" w:hAnsi="Arial" w:cs="Arial"/>
          <w:color w:val="42CE37"/>
          <w:sz w:val="20"/>
          <w:szCs w:val="20"/>
          <w:lang w:val="cs-CZ" w:eastAsia="cs-CZ"/>
        </w:rPr>
      </w:pPr>
    </w:p>
    <w:p w:rsidR="00B27FE9" w:rsidRDefault="00B27FE9"/>
    <w:sectPr w:rsidR="00B27FE9" w:rsidSect="00B2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C9370F"/>
    <w:rsid w:val="00AE3F8E"/>
    <w:rsid w:val="00B27FE9"/>
    <w:rsid w:val="00C25B4E"/>
    <w:rsid w:val="00C9370F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Ružena Pecková</dc:creator>
  <cp:lastModifiedBy>Ing. Ružena Pecková</cp:lastModifiedBy>
  <cp:revision>3</cp:revision>
  <dcterms:created xsi:type="dcterms:W3CDTF">2015-05-31T13:47:00Z</dcterms:created>
  <dcterms:modified xsi:type="dcterms:W3CDTF">2015-08-08T22:40:00Z</dcterms:modified>
</cp:coreProperties>
</file>